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7BB" w:rsidRDefault="008607BB">
      <w:pPr>
        <w:pStyle w:val="ConsPlusNormal"/>
      </w:pPr>
      <w:bookmarkStart w:id="0" w:name="_GoBack"/>
      <w:bookmarkEnd w:id="0"/>
      <w:r>
        <w:t>Зарегистрировано в Администрации Губернатора Калужской обл. 26 ноября 2019 г. N 9117</w:t>
      </w:r>
    </w:p>
    <w:p w:rsidR="008607BB" w:rsidRDefault="008607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07BB" w:rsidRDefault="008607BB">
      <w:pPr>
        <w:pStyle w:val="ConsPlusNormal"/>
        <w:jc w:val="both"/>
      </w:pPr>
    </w:p>
    <w:p w:rsidR="008607BB" w:rsidRDefault="008607BB">
      <w:pPr>
        <w:pStyle w:val="ConsPlusTitle"/>
        <w:jc w:val="center"/>
      </w:pPr>
      <w:r>
        <w:t>КАЛУЖСКАЯ ОБЛАСТЬ</w:t>
      </w:r>
    </w:p>
    <w:p w:rsidR="008607BB" w:rsidRDefault="008607BB">
      <w:pPr>
        <w:pStyle w:val="ConsPlusTitle"/>
        <w:jc w:val="center"/>
      </w:pPr>
      <w:r>
        <w:t>МИНИСТЕРСТВО СТРОИТЕЛЬСТВА</w:t>
      </w:r>
    </w:p>
    <w:p w:rsidR="008607BB" w:rsidRDefault="008607BB">
      <w:pPr>
        <w:pStyle w:val="ConsPlusTitle"/>
        <w:jc w:val="center"/>
      </w:pPr>
      <w:r>
        <w:t>И ЖИЛИЩНО-КОММУНАЛЬНОГО ХОЗЯЙСТВА</w:t>
      </w:r>
    </w:p>
    <w:p w:rsidR="008607BB" w:rsidRDefault="008607BB">
      <w:pPr>
        <w:pStyle w:val="ConsPlusTitle"/>
        <w:jc w:val="both"/>
      </w:pPr>
    </w:p>
    <w:p w:rsidR="008607BB" w:rsidRDefault="008607BB">
      <w:pPr>
        <w:pStyle w:val="ConsPlusTitle"/>
        <w:jc w:val="center"/>
      </w:pPr>
      <w:r>
        <w:t>ПРИКАЗ</w:t>
      </w:r>
    </w:p>
    <w:p w:rsidR="008607BB" w:rsidRDefault="008607BB">
      <w:pPr>
        <w:pStyle w:val="ConsPlusTitle"/>
        <w:jc w:val="center"/>
      </w:pPr>
      <w:r>
        <w:t>от 11 ноября 2019 г. N 463</w:t>
      </w:r>
    </w:p>
    <w:p w:rsidR="008607BB" w:rsidRDefault="008607BB">
      <w:pPr>
        <w:pStyle w:val="ConsPlusTitle"/>
        <w:jc w:val="both"/>
      </w:pPr>
    </w:p>
    <w:p w:rsidR="008607BB" w:rsidRDefault="008607BB">
      <w:pPr>
        <w:pStyle w:val="ConsPlusTitle"/>
        <w:jc w:val="center"/>
      </w:pPr>
      <w:r>
        <w:t>О ВНЕСЕНИИ ИЗМЕНЕНИЙ В ПРИКАЗ МИНИСТЕРСТВА СТРОИТЕЛЬСТВА</w:t>
      </w:r>
    </w:p>
    <w:p w:rsidR="008607BB" w:rsidRDefault="008607BB">
      <w:pPr>
        <w:pStyle w:val="ConsPlusTitle"/>
        <w:jc w:val="center"/>
      </w:pPr>
      <w:r>
        <w:t>И ЖИЛИЩНО-КОММУНАЛЬНОГО ХОЗЯЙСТВА КАЛУЖСКОЙ ОБЛАСТИ</w:t>
      </w:r>
    </w:p>
    <w:p w:rsidR="008607BB" w:rsidRDefault="008607BB">
      <w:pPr>
        <w:pStyle w:val="ConsPlusTitle"/>
        <w:jc w:val="center"/>
      </w:pPr>
      <w:r>
        <w:t>ОТ 29.10.2009 N 138 "О ПЕРЕЧНЕ ДОЛЖНОСТЕЙ ГОСУДАРСТВЕННОЙ</w:t>
      </w:r>
    </w:p>
    <w:p w:rsidR="008607BB" w:rsidRDefault="008607BB">
      <w:pPr>
        <w:pStyle w:val="ConsPlusTitle"/>
        <w:jc w:val="center"/>
      </w:pPr>
      <w:r>
        <w:t>ГРАЖДАНСКОЙ СЛУЖБЫ КАЛУЖСКОЙ ОБЛАСТИ МИНИСТЕРСТВА</w:t>
      </w:r>
    </w:p>
    <w:p w:rsidR="008607BB" w:rsidRDefault="008607BB">
      <w:pPr>
        <w:pStyle w:val="ConsPlusTitle"/>
        <w:jc w:val="center"/>
      </w:pPr>
      <w:r>
        <w:t>СТРОИТЕЛЬСТВА И ЖИЛИЩНО-КОММУНАЛЬНОГО ХОЗЯЙСТВА КАЛУЖСКОЙ</w:t>
      </w:r>
    </w:p>
    <w:p w:rsidR="008607BB" w:rsidRDefault="008607BB">
      <w:pPr>
        <w:pStyle w:val="ConsPlusTitle"/>
        <w:jc w:val="center"/>
      </w:pPr>
      <w:r>
        <w:t>ОБЛАСТИ, ПРИ НАЗНАЧЕНИИ НА КОТОРЫЕ ГРАЖДАНЕ И ПРИ ЗАМЕЩЕНИИ</w:t>
      </w:r>
    </w:p>
    <w:p w:rsidR="008607BB" w:rsidRDefault="008607BB">
      <w:pPr>
        <w:pStyle w:val="ConsPlusTitle"/>
        <w:jc w:val="center"/>
      </w:pPr>
      <w:r>
        <w:t>КОТОРЫХ ГОСУДАРСТВЕННЫЕ ГРАЖДАНСКИЕ СЛУЖАЩИЕ КАЛУЖСКОЙ</w:t>
      </w:r>
    </w:p>
    <w:p w:rsidR="008607BB" w:rsidRDefault="008607BB">
      <w:pPr>
        <w:pStyle w:val="ConsPlusTitle"/>
        <w:jc w:val="center"/>
      </w:pPr>
      <w:r>
        <w:t>ОБЛАСТИ ОБЯЗАНЫ ПРЕДОСТАВЛЯТЬ СВЕДЕНИЯ О СВОИХ ДОХОДАХ,</w:t>
      </w:r>
    </w:p>
    <w:p w:rsidR="008607BB" w:rsidRDefault="008607BB">
      <w:pPr>
        <w:pStyle w:val="ConsPlusTitle"/>
        <w:jc w:val="center"/>
      </w:pPr>
      <w:r>
        <w:t>ИМУЩЕСТВЕ И ОБЯЗАТЕЛЬСТВАХ ИМУЩЕСТВЕННОГО ХАРАКТЕРА,</w:t>
      </w:r>
    </w:p>
    <w:p w:rsidR="008607BB" w:rsidRDefault="008607BB">
      <w:pPr>
        <w:pStyle w:val="ConsPlusTitle"/>
        <w:jc w:val="center"/>
      </w:pPr>
      <w:r>
        <w:t>А ТАКЖЕ О ДОХОДАХ, ОБ ИМУЩЕСТВЕ И ОБЯЗАТЕЛЬСТВАХ</w:t>
      </w:r>
    </w:p>
    <w:p w:rsidR="008607BB" w:rsidRDefault="008607BB">
      <w:pPr>
        <w:pStyle w:val="ConsPlusTitle"/>
        <w:jc w:val="center"/>
      </w:pPr>
      <w:r>
        <w:t>ИМУЩЕСТВЕННОГО ХАРАКТЕРА ЧЛЕНОВ СВОЕЙ СЕМЬИ" (В РЕД. ПРИКАЗА</w:t>
      </w:r>
    </w:p>
    <w:p w:rsidR="008607BB" w:rsidRDefault="008607BB">
      <w:pPr>
        <w:pStyle w:val="ConsPlusTitle"/>
        <w:jc w:val="center"/>
      </w:pPr>
      <w:r>
        <w:t>МИНИСТЕРСТВА СТРОИТЕЛЬСТВА И ЖИЛИЩНО-КОММУНАЛЬНОГО ХОЗЯЙСТВА</w:t>
      </w:r>
    </w:p>
    <w:p w:rsidR="008607BB" w:rsidRDefault="008607BB">
      <w:pPr>
        <w:pStyle w:val="ConsPlusTitle"/>
        <w:jc w:val="center"/>
      </w:pPr>
      <w:r>
        <w:t>КАЛУЖСКОЙ ОБЛАСТИ ОТ 10.10.2014 N 406)</w:t>
      </w:r>
    </w:p>
    <w:p w:rsidR="008607BB" w:rsidRDefault="008607BB">
      <w:pPr>
        <w:pStyle w:val="ConsPlusNormal"/>
        <w:jc w:val="both"/>
      </w:pPr>
    </w:p>
    <w:p w:rsidR="008607BB" w:rsidRDefault="008607BB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Законом</w:t>
        </w:r>
      </w:hyperlink>
      <w:r>
        <w:t xml:space="preserve"> Калужской области "О нормативных правовых актах органов государственной власти Калужской области"</w:t>
      </w:r>
    </w:p>
    <w:p w:rsidR="008607BB" w:rsidRDefault="008607BB">
      <w:pPr>
        <w:pStyle w:val="ConsPlusNormal"/>
        <w:spacing w:before="220"/>
        <w:ind w:firstLine="540"/>
        <w:jc w:val="both"/>
      </w:pPr>
      <w:r>
        <w:t>ПРИКАЗЫВАЮ:</w:t>
      </w:r>
    </w:p>
    <w:p w:rsidR="008607BB" w:rsidRDefault="008607BB">
      <w:pPr>
        <w:pStyle w:val="ConsPlusNormal"/>
        <w:jc w:val="both"/>
      </w:pPr>
    </w:p>
    <w:p w:rsidR="008607BB" w:rsidRDefault="008607BB">
      <w:pPr>
        <w:pStyle w:val="ConsPlusNormal"/>
        <w:ind w:firstLine="540"/>
        <w:jc w:val="both"/>
      </w:pPr>
      <w:r>
        <w:t xml:space="preserve">1. Внести изменения в </w:t>
      </w:r>
      <w:hyperlink r:id="rId5" w:history="1">
        <w:r>
          <w:rPr>
            <w:color w:val="0000FF"/>
          </w:rPr>
          <w:t>приказ</w:t>
        </w:r>
      </w:hyperlink>
      <w:r>
        <w:t xml:space="preserve"> министерства строительства и жилищно-коммунального хозяйства Калужской области от 29.10.2009 N 138 "О перечне должностей государственной гражданской службы Калужской области министерства строительства и жилищно-коммунального хозяйства Калужской области, при назначении на которые граждане и при замещении которых государственные гражданские служащие Калужской области обязаны предоставлять сведения о своих доходах, имуществе и обязательствах имущественного характера, а также о доходах, об имуществе и обязательствах имущественного характера членов своей семьи" (в редакции приказа министерства строительства и жилищно-коммунального хозяйства Калужской области от 10.10.2014 N 406) (далее - Приказ), признав утратившими силу </w:t>
      </w:r>
      <w:hyperlink r:id="rId6" w:history="1">
        <w:r>
          <w:rPr>
            <w:color w:val="0000FF"/>
          </w:rPr>
          <w:t>абзацы шестой</w:t>
        </w:r>
      </w:hyperlink>
      <w:r>
        <w:t xml:space="preserve"> и </w:t>
      </w:r>
      <w:hyperlink r:id="rId7" w:history="1">
        <w:r>
          <w:rPr>
            <w:color w:val="0000FF"/>
          </w:rPr>
          <w:t>седьмой</w:t>
        </w:r>
      </w:hyperlink>
      <w:r>
        <w:t xml:space="preserve"> приложения "Перечень должностей государственной гражданской службы Калужской области министерства строительства и жилищно-коммунального хозяйства Калужской области, при назначении на которые граждане и при замещении которых государственные гражданские служащие Калужской области обязаны предоставлять сведения о своих доходах, имуществе и обязательствах имущественного характера, а также о доходах, об имуществе и обязательствах имущественного характера членов своей семьи" к Приказу.</w:t>
      </w:r>
    </w:p>
    <w:p w:rsidR="008607BB" w:rsidRDefault="008607BB">
      <w:pPr>
        <w:pStyle w:val="ConsPlusNormal"/>
        <w:spacing w:before="220"/>
        <w:ind w:firstLine="540"/>
        <w:jc w:val="both"/>
      </w:pPr>
      <w:r>
        <w:t>2. Контроль за исполнением данного Приказа оставляю за собой.</w:t>
      </w:r>
    </w:p>
    <w:p w:rsidR="008607BB" w:rsidRDefault="008607BB">
      <w:pPr>
        <w:pStyle w:val="ConsPlusNormal"/>
        <w:jc w:val="both"/>
      </w:pPr>
    </w:p>
    <w:p w:rsidR="008607BB" w:rsidRDefault="008607BB">
      <w:pPr>
        <w:pStyle w:val="ConsPlusNormal"/>
        <w:jc w:val="right"/>
      </w:pPr>
      <w:r>
        <w:t>Министр</w:t>
      </w:r>
    </w:p>
    <w:p w:rsidR="008607BB" w:rsidRDefault="008607BB">
      <w:pPr>
        <w:pStyle w:val="ConsPlusNormal"/>
        <w:jc w:val="right"/>
      </w:pPr>
      <w:proofErr w:type="spellStart"/>
      <w:r>
        <w:t>Е.О.Вирков</w:t>
      </w:r>
      <w:proofErr w:type="spellEnd"/>
    </w:p>
    <w:p w:rsidR="008607BB" w:rsidRDefault="008607BB">
      <w:pPr>
        <w:pStyle w:val="ConsPlusNormal"/>
        <w:jc w:val="both"/>
      </w:pPr>
    </w:p>
    <w:p w:rsidR="008607BB" w:rsidRDefault="008607BB">
      <w:pPr>
        <w:pStyle w:val="ConsPlusNormal"/>
        <w:jc w:val="both"/>
      </w:pPr>
    </w:p>
    <w:p w:rsidR="008607BB" w:rsidRDefault="008607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0DED" w:rsidRDefault="00330DED"/>
    <w:sectPr w:rsidR="00330DED" w:rsidSect="00703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BB"/>
    <w:rsid w:val="00330DED"/>
    <w:rsid w:val="0086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571E3-7F5B-4DEF-9F50-56AC8A80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0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0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07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F7AF338BC086BD36A69F226B050AF82B9539BBE735F0676293195EE847F61DBF0ADE9A05B2B023D48EC3AB66FBAB1706D51A9CB76631CBF54C28Y5J8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F7AF338BC086BD36A69F226B050AF82B9539BBE735F0676293195EE847F61DBF0ADE9A05B2B023D48EC3AC66FBAB1706D51A9CB76631CBF54C28Y5J8M" TargetMode="External"/><Relationship Id="rId5" Type="http://schemas.openxmlformats.org/officeDocument/2006/relationships/hyperlink" Target="consultantplus://offline/ref=F7F7AF338BC086BD36A69F226B050AF82B9539BBE735F0676293195EE847F61DBF0ADE8805EABC23D690C1AE73ADFA51Y5J3M" TargetMode="External"/><Relationship Id="rId4" Type="http://schemas.openxmlformats.org/officeDocument/2006/relationships/hyperlink" Target="consultantplus://offline/ref=F7F7AF338BC086BD36A69F226B050AF82B9539BBEE37F4626A9C4454E01EFA1FB805818D10FBE42ED48CDEAE6CB1F85351YDJ8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Авдюшина Светлана Викторовна</dc:creator>
  <cp:keywords/>
  <dc:description/>
  <cp:lastModifiedBy>Авдюшина Светлана Викторовна</cp:lastModifiedBy>
  <cp:revision>1</cp:revision>
  <dcterms:created xsi:type="dcterms:W3CDTF">2020-11-02T12:09:00Z</dcterms:created>
  <dcterms:modified xsi:type="dcterms:W3CDTF">2020-11-02T12:10:00Z</dcterms:modified>
</cp:coreProperties>
</file>